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BÁSICOS SOBRE EL BUYER PERSONA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Ciudad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Nivel de estudios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Estatus social (salario)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Género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Situación familiar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PERSONALIDAD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ESTILO DE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Hobbies, pasatiempos y tiempo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Gustos gastronómicos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Gustos musicales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Vacaciones ideales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¿En qué negocios compra con frecuencia?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¿Dónde compra por internet?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¿Dónde se informa y qué medios lee?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¿Quiénes son sus referentes?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nivel tecnológico tiene?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redes sociales utiliza más?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MIEDOS Y SUEÑOS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Define los sueños y necesidades de tu cliente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Define sus objetivos principales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Define sus objetivos secundarios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MAPA DE EMPATÍA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piensa y qué siente?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oye?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dice y qué hace?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Esfuerzos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CÓMO PUEDES AYUDARLE...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 que obtenga los objetivos deseados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 que pueda superar todos sus retos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DICEN LOS CLIENTES?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Comentarios sobre nuestros productos o servicios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Quejas habituales sobre los productos o servicios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